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CENTRALE UNICA </w:t>
            </w:r>
            <w:proofErr w:type="spellStart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DI</w:t>
            </w:r>
            <w:proofErr w:type="spellEnd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Oggetto: </w:t>
                  </w:r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AFFIDAMENTO DEL SERVIZIO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TESORERIA DEL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PER IL PERIODO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ANNI TRE– COMUNE </w:t>
                  </w:r>
                  <w:proofErr w:type="spellStart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>DI</w:t>
                  </w:r>
                  <w:proofErr w:type="spellEnd"/>
                  <w:r w:rsidR="001F2429" w:rsidRPr="001F2429">
                    <w:rPr>
                      <w:rFonts w:ascii="Calibri" w:hAnsi="Calibri" w:cs="Calibri"/>
                      <w:b/>
                      <w:bCs/>
                    </w:rPr>
                    <w:t xml:space="preserve"> PISTICCI (MT)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127E8A" w:rsidRDefault="002674EE" w:rsidP="00CF7D24">
            <w:pPr>
              <w:widowControl w:val="0"/>
              <w:autoSpaceDE w:val="0"/>
              <w:autoSpaceDN w:val="0"/>
              <w:adjustRightInd w:val="0"/>
              <w:spacing w:before="40" w:after="40"/>
              <w:ind w:right="-1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1F24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8659C" w:rsidRPr="0030531E">
              <w:rPr>
                <w:rFonts w:ascii="Calibri" w:hAnsi="Calibri" w:cs="Calibri"/>
                <w:b/>
                <w:sz w:val="22"/>
                <w:szCs w:val="22"/>
              </w:rPr>
              <w:t>Erogazione di sponsorizzazioni annue per diverse attività, progetti e/o iniziative dell’ente ovvero Erogazione di contributo annuo a titolo di liberalità a favore dell’ente (gli importi dovranno essere indicati al netto degli oneri fiscali e di legge, se e in quanto dovuti, che saranno in ogni caso a carico del tesoriere)</w:t>
            </w:r>
            <w:r w:rsidR="00162F43" w:rsidRPr="00C05A7E">
              <w:rPr>
                <w:rFonts w:ascii="Calibri" w:hAnsi="Calibri" w:cs="Calibri"/>
                <w:b/>
                <w:sz w:val="22"/>
                <w:szCs w:val="22"/>
              </w:rPr>
              <w:t>nell’ambito</w:t>
            </w:r>
            <w:r w:rsidR="00162F43" w:rsidRPr="00127E8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0E5BC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0E5BC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0E5BC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0E5BC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127E8A" w:rsidRDefault="00994900" w:rsidP="00127E8A">
            <w:pPr>
              <w:spacing w:before="40" w:after="40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sul</w:t>
            </w:r>
            <w:r w:rsidR="001F2429">
              <w:rPr>
                <w:rFonts w:ascii="Calibri" w:hAnsi="Calibri" w:cs="Calibri"/>
                <w:bCs/>
                <w:sz w:val="22"/>
              </w:rPr>
              <w:t>la</w:t>
            </w:r>
            <w:r w:rsidR="00013100" w:rsidRPr="00013100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="00562C62" w:rsidRPr="0030531E">
              <w:rPr>
                <w:rFonts w:ascii="Calibri" w:hAnsi="Calibri" w:cs="Calibri"/>
                <w:b/>
                <w:sz w:val="22"/>
                <w:szCs w:val="22"/>
              </w:rPr>
              <w:t xml:space="preserve">Commissione </w:t>
            </w:r>
            <w:r w:rsidR="0028659C" w:rsidRPr="0030531E">
              <w:rPr>
                <w:rFonts w:ascii="Calibri" w:hAnsi="Calibri" w:cs="Calibri"/>
                <w:b/>
                <w:sz w:val="22"/>
                <w:szCs w:val="22"/>
              </w:rPr>
              <w:t>Erogazione di sponsorizzazioni annue per diverse attività, progetti e/o iniziative dell’ente ovvero Erogazione di contributo annuo a titolo di liberalità a favore dell’ente (gli importi dovranno essere indicati al netto degli oneri fiscali e di legge, se e in quanto dovuti, che saranno in ogni caso a carico del tesoriere)</w:t>
            </w:r>
            <w:r w:rsidR="00C05A7E">
              <w:rPr>
                <w:rFonts w:ascii="Calibri" w:hAnsi="Calibri" w:cs="Calibri"/>
                <w:bCs/>
                <w:iCs/>
                <w:sz w:val="22"/>
              </w:rPr>
              <w:t xml:space="preserve"> </w:t>
            </w:r>
            <w:r w:rsidR="00AA27FC">
              <w:rPr>
                <w:rFonts w:ascii="Calibri" w:hAnsi="Calibri" w:cs="Calibri"/>
                <w:bCs/>
                <w:iCs/>
                <w:sz w:val="22"/>
              </w:rPr>
              <w:t xml:space="preserve">nell’ambito </w:t>
            </w:r>
            <w:r w:rsidR="00AA27FC" w:rsidRPr="00AA27FC">
              <w:rPr>
                <w:rFonts w:ascii="Calibri" w:hAnsi="Calibri" w:cs="Calibri"/>
                <w:bCs/>
                <w:iCs/>
                <w:sz w:val="22"/>
              </w:rPr>
              <w:t>dell’offerta Economicamente più vantaggiosa</w:t>
            </w:r>
            <w:r w:rsidRPr="00AA27FC">
              <w:rPr>
                <w:rFonts w:ascii="Calibri" w:hAnsi="Calibri" w:cs="Calibri"/>
                <w:bCs/>
                <w:sz w:val="22"/>
              </w:rPr>
              <w:t>,</w:t>
            </w:r>
            <w:r w:rsidR="00AA27FC">
              <w:rPr>
                <w:rFonts w:ascii="Calibri" w:hAnsi="Calibri" w:cs="Calibri"/>
                <w:bCs/>
                <w:sz w:val="22"/>
              </w:rPr>
              <w:t xml:space="preserve"> pari al:</w:t>
            </w:r>
            <w:r w:rsidRPr="00994900">
              <w:rPr>
                <w:rFonts w:ascii="Calibri" w:hAnsi="Calibri" w:cs="Calibri"/>
                <w:bCs/>
                <w:sz w:val="22"/>
              </w:rPr>
              <w:t>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 3°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5E" w:rsidRDefault="0085705E">
      <w:r>
        <w:separator/>
      </w:r>
    </w:p>
  </w:endnote>
  <w:endnote w:type="continuationSeparator" w:id="0">
    <w:p w:rsidR="0085705E" w:rsidRDefault="0085705E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5E" w:rsidRDefault="0085705E">
      <w:r>
        <w:separator/>
      </w:r>
    </w:p>
  </w:footnote>
  <w:footnote w:type="continuationSeparator" w:id="0">
    <w:p w:rsidR="0085705E" w:rsidRDefault="0085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8A" w:rsidRPr="0079050E" w:rsidRDefault="00CF7D24" w:rsidP="0028659C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562C62">
      <w:rPr>
        <w:rFonts w:ascii="Calibri" w:hAnsi="Calibri" w:cs="Calibri"/>
        <w:b/>
        <w:bCs/>
        <w:iCs/>
        <w:color w:val="FF0000"/>
        <w:szCs w:val="18"/>
      </w:rPr>
      <w:t>M</w:t>
    </w:r>
    <w:r w:rsidR="000562C6">
      <w:rPr>
        <w:rFonts w:ascii="Calibri" w:hAnsi="Calibri" w:cs="Calibri"/>
        <w:b/>
        <w:bCs/>
        <w:iCs/>
        <w:color w:val="FF0000"/>
        <w:szCs w:val="18"/>
      </w:rPr>
      <w:t xml:space="preserve">- </w:t>
    </w:r>
    <w:r w:rsidR="00FC35E8" w:rsidRPr="00FC35E8">
      <w:rPr>
        <w:rFonts w:ascii="Calibri" w:hAnsi="Calibri" w:cs="Calibri"/>
        <w:b/>
        <w:bCs/>
        <w:iCs/>
        <w:color w:val="FF0000"/>
        <w:szCs w:val="18"/>
      </w:rPr>
      <w:t xml:space="preserve"> </w:t>
    </w:r>
    <w:r w:rsidR="0028659C" w:rsidRPr="0028659C">
      <w:rPr>
        <w:rFonts w:ascii="Calibri" w:hAnsi="Calibri" w:cs="Calibri"/>
        <w:b/>
        <w:bCs/>
        <w:iCs/>
        <w:color w:val="FF0000"/>
        <w:szCs w:val="18"/>
      </w:rPr>
      <w:t xml:space="preserve">Erogazione di sponsorizzazioni annue per diverse attività, progetti e/o iniziative dell’ente ovvero Erogazione di contributo annuo a titolo di liberalità a favore dell’ente (gli importi dovranno essere indicati al netto degli oneri fiscali e di legge, se e in quanto dovuti, che saranno in ogni caso a carico del tesoriere) nell’ambito </w:t>
    </w:r>
    <w:r w:rsidR="00127E8A">
      <w:rPr>
        <w:rFonts w:ascii="Calibri" w:hAnsi="Calibri" w:cs="Calibri"/>
        <w:b/>
        <w:bCs/>
        <w:iCs/>
        <w:color w:val="FF0000"/>
        <w:szCs w:val="18"/>
      </w:rPr>
      <w:t>dell’offerta Economicamente più vantaggiosa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39F"/>
    <w:multiLevelType w:val="hybridMultilevel"/>
    <w:tmpl w:val="3E7C88F2"/>
    <w:lvl w:ilvl="0" w:tplc="4CC49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13100"/>
    <w:rsid w:val="000366C6"/>
    <w:rsid w:val="00050F09"/>
    <w:rsid w:val="00054931"/>
    <w:rsid w:val="000562C6"/>
    <w:rsid w:val="00065BBB"/>
    <w:rsid w:val="000759B3"/>
    <w:rsid w:val="000772A5"/>
    <w:rsid w:val="000900C6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0E5BCE"/>
    <w:rsid w:val="000E7863"/>
    <w:rsid w:val="00113B1C"/>
    <w:rsid w:val="00124843"/>
    <w:rsid w:val="00127E8A"/>
    <w:rsid w:val="00136261"/>
    <w:rsid w:val="001406D7"/>
    <w:rsid w:val="001473B3"/>
    <w:rsid w:val="00147D33"/>
    <w:rsid w:val="00156974"/>
    <w:rsid w:val="00162F43"/>
    <w:rsid w:val="001642CC"/>
    <w:rsid w:val="00177CBE"/>
    <w:rsid w:val="00180339"/>
    <w:rsid w:val="0018143C"/>
    <w:rsid w:val="001864AE"/>
    <w:rsid w:val="00190072"/>
    <w:rsid w:val="001C079C"/>
    <w:rsid w:val="001C4202"/>
    <w:rsid w:val="001D20BC"/>
    <w:rsid w:val="001E3A56"/>
    <w:rsid w:val="001E3A80"/>
    <w:rsid w:val="001E3D0A"/>
    <w:rsid w:val="001E42F4"/>
    <w:rsid w:val="001E454C"/>
    <w:rsid w:val="001F1440"/>
    <w:rsid w:val="001F2429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4EE"/>
    <w:rsid w:val="00267DC4"/>
    <w:rsid w:val="002717E6"/>
    <w:rsid w:val="0028659C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60230"/>
    <w:rsid w:val="00375013"/>
    <w:rsid w:val="00382D96"/>
    <w:rsid w:val="00385D3F"/>
    <w:rsid w:val="003923AF"/>
    <w:rsid w:val="003A402F"/>
    <w:rsid w:val="003B08D2"/>
    <w:rsid w:val="003B1008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65F9D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6824"/>
    <w:rsid w:val="00501C50"/>
    <w:rsid w:val="005043F2"/>
    <w:rsid w:val="00504898"/>
    <w:rsid w:val="00526CF3"/>
    <w:rsid w:val="00533A26"/>
    <w:rsid w:val="0053730F"/>
    <w:rsid w:val="00554424"/>
    <w:rsid w:val="00562C62"/>
    <w:rsid w:val="00582842"/>
    <w:rsid w:val="0058719D"/>
    <w:rsid w:val="00595A53"/>
    <w:rsid w:val="005B3112"/>
    <w:rsid w:val="005C1E75"/>
    <w:rsid w:val="005C7A9F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223E"/>
    <w:rsid w:val="006A3B35"/>
    <w:rsid w:val="006A66E7"/>
    <w:rsid w:val="006D0439"/>
    <w:rsid w:val="006D18E8"/>
    <w:rsid w:val="006E25EE"/>
    <w:rsid w:val="006E26D7"/>
    <w:rsid w:val="006F330A"/>
    <w:rsid w:val="00710D0C"/>
    <w:rsid w:val="007265A3"/>
    <w:rsid w:val="0074489B"/>
    <w:rsid w:val="00757B7F"/>
    <w:rsid w:val="00761677"/>
    <w:rsid w:val="00763AC3"/>
    <w:rsid w:val="00776D9E"/>
    <w:rsid w:val="007818E6"/>
    <w:rsid w:val="0079050E"/>
    <w:rsid w:val="007A6EC3"/>
    <w:rsid w:val="007B006D"/>
    <w:rsid w:val="007B2FF2"/>
    <w:rsid w:val="007C4054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55177"/>
    <w:rsid w:val="0085705E"/>
    <w:rsid w:val="00863E87"/>
    <w:rsid w:val="00874258"/>
    <w:rsid w:val="00881166"/>
    <w:rsid w:val="008843E1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D141C"/>
    <w:rsid w:val="009E0166"/>
    <w:rsid w:val="009E5C85"/>
    <w:rsid w:val="00A00AA0"/>
    <w:rsid w:val="00A104B9"/>
    <w:rsid w:val="00A162B6"/>
    <w:rsid w:val="00A456A3"/>
    <w:rsid w:val="00A52FC1"/>
    <w:rsid w:val="00A747D7"/>
    <w:rsid w:val="00A83D0B"/>
    <w:rsid w:val="00AA0320"/>
    <w:rsid w:val="00AA27FC"/>
    <w:rsid w:val="00AB6F84"/>
    <w:rsid w:val="00AC5FC1"/>
    <w:rsid w:val="00AD51C5"/>
    <w:rsid w:val="00AD562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667B1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00BF"/>
    <w:rsid w:val="00C02F56"/>
    <w:rsid w:val="00C05A7E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CF7A83"/>
    <w:rsid w:val="00CF7D24"/>
    <w:rsid w:val="00D05C91"/>
    <w:rsid w:val="00D41478"/>
    <w:rsid w:val="00D45C04"/>
    <w:rsid w:val="00D47122"/>
    <w:rsid w:val="00D5091B"/>
    <w:rsid w:val="00D56033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3010"/>
    <w:rsid w:val="00E36188"/>
    <w:rsid w:val="00E3619E"/>
    <w:rsid w:val="00E51FF5"/>
    <w:rsid w:val="00E62D5A"/>
    <w:rsid w:val="00E77F35"/>
    <w:rsid w:val="00E8090B"/>
    <w:rsid w:val="00E8743D"/>
    <w:rsid w:val="00EA443A"/>
    <w:rsid w:val="00EA4917"/>
    <w:rsid w:val="00EB2F54"/>
    <w:rsid w:val="00ED311E"/>
    <w:rsid w:val="00EE3C6A"/>
    <w:rsid w:val="00EF0C53"/>
    <w:rsid w:val="00EF5542"/>
    <w:rsid w:val="00EF5E73"/>
    <w:rsid w:val="00F0569F"/>
    <w:rsid w:val="00F05F16"/>
    <w:rsid w:val="00F1464F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35E8"/>
    <w:rsid w:val="00FC5E39"/>
    <w:rsid w:val="00FD2405"/>
    <w:rsid w:val="00FD507B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BCEE-8AC0-41DB-8D6D-D9236AE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lella mastroluca</cp:lastModifiedBy>
  <cp:revision>2</cp:revision>
  <cp:lastPrinted>2018-10-15T11:33:00Z</cp:lastPrinted>
  <dcterms:created xsi:type="dcterms:W3CDTF">2020-03-18T16:35:00Z</dcterms:created>
  <dcterms:modified xsi:type="dcterms:W3CDTF">2020-03-18T16:35:00Z</dcterms:modified>
</cp:coreProperties>
</file>